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79" w:rsidRPr="003B0A42" w:rsidRDefault="001A1C79" w:rsidP="001A1C79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B0A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ДВО</w:t>
      </w:r>
      <w:r w:rsidR="006E5FAC" w:rsidRPr="003B0A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10</w:t>
      </w:r>
      <w:r w:rsidRPr="003B0A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-32-00</w:t>
      </w:r>
      <w:r w:rsidR="00EA11EA" w:rsidRPr="003B0A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</w:t>
      </w:r>
      <w:r w:rsidRPr="003B0A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(</w:t>
      </w:r>
      <w:r w:rsidRPr="003B0A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Armstrong</w:t>
      </w:r>
      <w:r w:rsidRPr="003B0A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220</w:t>
      </w:r>
      <w:r w:rsidRPr="003B0A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V</w:t>
      </w:r>
      <w:r w:rsidRPr="003B0A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r w:rsidRPr="003B0A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IP</w:t>
      </w:r>
      <w:r w:rsidRPr="003B0A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40)</w:t>
      </w:r>
    </w:p>
    <w:p w:rsidR="006B3FBD" w:rsidRPr="003B0A42" w:rsidRDefault="001A1C79" w:rsidP="001A1C79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B0A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Встраиваемый  </w:t>
      </w:r>
      <w:r w:rsidRPr="003B0A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офисный светодиодный светильник</w:t>
      </w:r>
      <w:r w:rsidRPr="003B0A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  <w:proofErr w:type="spellStart"/>
      <w:r w:rsidRPr="003B0A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Premium</w:t>
      </w:r>
      <w:proofErr w:type="spellEnd"/>
      <w:r w:rsidRPr="003B0A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класса</w:t>
      </w:r>
    </w:p>
    <w:p w:rsidR="001A1C79" w:rsidRPr="001A1C79" w:rsidRDefault="00BD1D0E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73660</wp:posOffset>
            </wp:positionV>
            <wp:extent cx="2647950" cy="1828800"/>
            <wp:effectExtent l="19050" t="0" r="0" b="0"/>
            <wp:wrapTight wrapText="bothSides">
              <wp:wrapPolygon edited="0">
                <wp:start x="-155" y="0"/>
                <wp:lineTo x="-155" y="21375"/>
                <wp:lineTo x="21600" y="21375"/>
                <wp:lineTo x="21600" y="0"/>
                <wp:lineTo x="-155" y="0"/>
              </wp:wrapPolygon>
            </wp:wrapTight>
            <wp:docPr id="4" name="Рисунок 4" descr="http://novsvet.net/upload/iblock/363/363b0fe8547d709619bc43758efed7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ovsvet.net/upload/iblock/363/363b0fe8547d709619bc43758efed71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C79" w:rsidRPr="001A1C79">
        <w:rPr>
          <w:rFonts w:ascii="Times New Roman" w:hAnsi="Times New Roman" w:cs="Times New Roman"/>
          <w:sz w:val="24"/>
          <w:szCs w:val="24"/>
        </w:rPr>
        <w:t xml:space="preserve">Светодиодные офисные светильники </w:t>
      </w:r>
      <w:proofErr w:type="spellStart"/>
      <w:r w:rsidR="001A1C79" w:rsidRPr="001A1C79">
        <w:rPr>
          <w:rFonts w:ascii="Times New Roman" w:hAnsi="Times New Roman" w:cs="Times New Roman"/>
          <w:sz w:val="24"/>
          <w:szCs w:val="24"/>
        </w:rPr>
        <w:t>BarrusGroup</w:t>
      </w:r>
      <w:proofErr w:type="spellEnd"/>
      <w:r w:rsidR="001A1C79" w:rsidRPr="001A1C79">
        <w:rPr>
          <w:rFonts w:ascii="Times New Roman" w:hAnsi="Times New Roman" w:cs="Times New Roman"/>
          <w:sz w:val="24"/>
          <w:szCs w:val="24"/>
        </w:rPr>
        <w:t xml:space="preserve"> серии ДВО</w:t>
      </w:r>
      <w:r w:rsidR="006E5FAC">
        <w:rPr>
          <w:rFonts w:ascii="Times New Roman" w:hAnsi="Times New Roman" w:cs="Times New Roman"/>
          <w:sz w:val="24"/>
          <w:szCs w:val="24"/>
        </w:rPr>
        <w:t>10</w:t>
      </w:r>
      <w:r w:rsidR="001A1C79" w:rsidRPr="001A1C79">
        <w:rPr>
          <w:rFonts w:ascii="Times New Roman" w:hAnsi="Times New Roman" w:cs="Times New Roman"/>
          <w:sz w:val="24"/>
          <w:szCs w:val="24"/>
        </w:rPr>
        <w:t>-32-00</w:t>
      </w:r>
      <w:r w:rsidR="003B0A42">
        <w:rPr>
          <w:rFonts w:ascii="Times New Roman" w:hAnsi="Times New Roman" w:cs="Times New Roman"/>
          <w:sz w:val="24"/>
          <w:szCs w:val="24"/>
        </w:rPr>
        <w:t>5</w:t>
      </w:r>
      <w:r w:rsidR="001A1C79" w:rsidRPr="001A1C79">
        <w:rPr>
          <w:rFonts w:ascii="Times New Roman" w:hAnsi="Times New Roman" w:cs="Times New Roman"/>
          <w:sz w:val="24"/>
          <w:szCs w:val="24"/>
        </w:rPr>
        <w:t xml:space="preserve"> предназначены  для  установки  в подвесной  потоло</w:t>
      </w:r>
      <w:r w:rsidR="00F71F41">
        <w:rPr>
          <w:rFonts w:ascii="Times New Roman" w:hAnsi="Times New Roman" w:cs="Times New Roman"/>
          <w:sz w:val="24"/>
          <w:szCs w:val="24"/>
        </w:rPr>
        <w:t>к  типа  «</w:t>
      </w:r>
      <w:proofErr w:type="spellStart"/>
      <w:r w:rsidR="00F71F41">
        <w:rPr>
          <w:rFonts w:ascii="Times New Roman" w:hAnsi="Times New Roman" w:cs="Times New Roman"/>
          <w:sz w:val="24"/>
          <w:szCs w:val="24"/>
        </w:rPr>
        <w:t>Армстронг</w:t>
      </w:r>
      <w:proofErr w:type="spellEnd"/>
      <w:r w:rsidR="00F71F41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1D0E">
        <w:rPr>
          <w:rFonts w:ascii="Times New Roman" w:hAnsi="Times New Roman" w:cs="Times New Roman"/>
          <w:sz w:val="24"/>
          <w:szCs w:val="24"/>
        </w:rPr>
        <w:t>Выполнены</w:t>
      </w:r>
      <w:proofErr w:type="gramEnd"/>
      <w:r w:rsidRPr="00BD1D0E">
        <w:rPr>
          <w:rFonts w:ascii="Times New Roman" w:hAnsi="Times New Roman" w:cs="Times New Roman"/>
          <w:sz w:val="24"/>
          <w:szCs w:val="24"/>
        </w:rPr>
        <w:t xml:space="preserve"> в аварийном исполнении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1F41">
        <w:rPr>
          <w:rFonts w:ascii="Times New Roman" w:hAnsi="Times New Roman" w:cs="Times New Roman"/>
          <w:sz w:val="24"/>
          <w:szCs w:val="24"/>
        </w:rPr>
        <w:t xml:space="preserve"> Заменяют </w:t>
      </w:r>
      <w:r w:rsidR="001A1C79" w:rsidRPr="001A1C79">
        <w:rPr>
          <w:rFonts w:ascii="Times New Roman" w:hAnsi="Times New Roman" w:cs="Times New Roman"/>
          <w:sz w:val="24"/>
          <w:szCs w:val="24"/>
        </w:rPr>
        <w:t>традиционные  светильники  типа  ЛВО4х18.</w:t>
      </w:r>
      <w:r w:rsidR="001A1C79" w:rsidRPr="001A1C79">
        <w:t xml:space="preserve"> </w:t>
      </w:r>
    </w:p>
    <w:p w:rsid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b/>
          <w:bCs/>
          <w:sz w:val="24"/>
          <w:szCs w:val="24"/>
        </w:rPr>
        <w:t>Светодиоды</w:t>
      </w:r>
      <w:r w:rsidRPr="001A1C79">
        <w:rPr>
          <w:rFonts w:ascii="Times New Roman" w:hAnsi="Times New Roman" w:cs="Times New Roman"/>
          <w:sz w:val="24"/>
          <w:szCs w:val="24"/>
        </w:rPr>
        <w:t>:</w:t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sz w:val="24"/>
          <w:szCs w:val="24"/>
        </w:rPr>
        <w:t xml:space="preserve">OSRAM DURIS </w:t>
      </w:r>
      <w:r w:rsidR="006E5FA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A1C79">
        <w:rPr>
          <w:rFonts w:ascii="Times New Roman" w:hAnsi="Times New Roman" w:cs="Times New Roman"/>
          <w:sz w:val="24"/>
          <w:szCs w:val="24"/>
        </w:rPr>
        <w:t>5 (Германия) последнего поколения.</w:t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b/>
          <w:bCs/>
          <w:sz w:val="24"/>
          <w:szCs w:val="24"/>
        </w:rPr>
        <w:t>Блок питания:</w:t>
      </w:r>
      <w:r w:rsidRPr="001A1C7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A1C79">
        <w:rPr>
          <w:rFonts w:ascii="Times New Roman" w:hAnsi="Times New Roman" w:cs="Times New Roman"/>
          <w:sz w:val="24"/>
          <w:szCs w:val="24"/>
        </w:rPr>
        <w:t>Элект</w:t>
      </w:r>
      <w:r>
        <w:rPr>
          <w:rFonts w:ascii="Times New Roman" w:hAnsi="Times New Roman" w:cs="Times New Roman"/>
          <w:sz w:val="24"/>
          <w:szCs w:val="24"/>
        </w:rPr>
        <w:t xml:space="preserve">ронные  компоненты  от  лучших </w:t>
      </w:r>
      <w:r w:rsidRPr="001A1C79">
        <w:rPr>
          <w:rFonts w:ascii="Times New Roman" w:hAnsi="Times New Roman" w:cs="Times New Roman"/>
          <w:sz w:val="24"/>
          <w:szCs w:val="24"/>
        </w:rPr>
        <w:t xml:space="preserve">мировых  производителей: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Texas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Instruments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Fairchild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Semiconductors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Epcos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Murata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Tyco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Electronics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Semiconductors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>.</w:t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1A1C79">
        <w:rPr>
          <w:rFonts w:ascii="Times New Roman" w:hAnsi="Times New Roman" w:cs="Times New Roman"/>
          <w:b/>
          <w:bCs/>
          <w:sz w:val="24"/>
          <w:szCs w:val="24"/>
        </w:rPr>
        <w:t>Рассеиватель</w:t>
      </w:r>
      <w:proofErr w:type="spellEnd"/>
      <w:r w:rsidRPr="001A1C7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A1C7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A1C79">
        <w:rPr>
          <w:rFonts w:ascii="Times New Roman" w:hAnsi="Times New Roman" w:cs="Times New Roman"/>
          <w:sz w:val="24"/>
          <w:szCs w:val="24"/>
        </w:rPr>
        <w:t> PLEXIGLAS  (Германия)  эффективно  рассеивает световой поток и исключает слепящий эффект.</w:t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b/>
          <w:bCs/>
          <w:sz w:val="24"/>
          <w:szCs w:val="24"/>
        </w:rPr>
        <w:t>Сфера применения</w:t>
      </w:r>
      <w:r w:rsidRPr="001A1C79">
        <w:rPr>
          <w:rFonts w:ascii="Times New Roman" w:hAnsi="Times New Roman" w:cs="Times New Roman"/>
          <w:sz w:val="24"/>
          <w:szCs w:val="24"/>
        </w:rPr>
        <w:t>: офисные,  административные  здания,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и гипермаркеты, АЗС, продовольственные магазины, медицинские учреждения, предприятия питания.</w:t>
      </w:r>
    </w:p>
    <w:p w:rsidR="001A1C79" w:rsidRPr="001A1C79" w:rsidRDefault="001A1C79" w:rsidP="001A1C79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Pr="001A1C79" w:rsidRDefault="001A1C79" w:rsidP="001A1C79">
      <w:pPr>
        <w:pStyle w:val="3"/>
        <w:spacing w:before="0" w:line="360" w:lineRule="auto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A1C7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Технические характеристики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50"/>
        <w:gridCol w:w="3107"/>
      </w:tblGrid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Световой поток, Лм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6E5FAC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4186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Полная потребляемая мощность,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Напряжение питания,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180-265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Частота,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Рабочий ток светодиодов, А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6E5FAC" w:rsidRPr="00C4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Коэффициент мощности блока питания</w:t>
            </w:r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&gt;0,95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КПД источника питания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&gt;0,</w:t>
            </w:r>
            <w:r w:rsidR="006E5FAC" w:rsidRPr="00C4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Марка светодиодов</w:t>
            </w:r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6E5FAC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Osram</w:t>
            </w:r>
            <w:proofErr w:type="spell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Duris</w:t>
            </w:r>
            <w:proofErr w:type="spell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1A1C79" w:rsidRPr="00C42D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Индекс цветопередачи, </w:t>
            </w: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Ra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6E5FAC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Цветовая температура,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Количество светодиодов, шт</w:t>
            </w:r>
            <w:r w:rsidR="00424F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424F1A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КСС светильника по ГОСТ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54350-2011</w:t>
            </w:r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Габаритные размеры, В </w:t>
            </w: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Д </w:t>
            </w: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45х593х593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Масса,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3B0A42" w:rsidRPr="00C42D55" w:rsidTr="008C3BD5">
        <w:tc>
          <w:tcPr>
            <w:tcW w:w="3500" w:type="pct"/>
            <w:shd w:val="clear" w:color="auto" w:fill="auto"/>
            <w:hideMark/>
          </w:tcPr>
          <w:p w:rsidR="003B0A42" w:rsidRPr="00C42D55" w:rsidRDefault="003B0A42" w:rsidP="008C3B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 эксплуатации,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3B0A42" w:rsidRPr="00C42D55" w:rsidRDefault="003B0A42" w:rsidP="008C3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от +1 до +40</w:t>
            </w:r>
          </w:p>
        </w:tc>
      </w:tr>
      <w:tr w:rsidR="003B0A42" w:rsidRPr="00C42D55" w:rsidTr="008C3BD5">
        <w:tc>
          <w:tcPr>
            <w:tcW w:w="3500" w:type="pct"/>
            <w:shd w:val="clear" w:color="auto" w:fill="F2F2F2"/>
            <w:hideMark/>
          </w:tcPr>
          <w:p w:rsidR="003B0A42" w:rsidRPr="00C42D55" w:rsidRDefault="003B0A42" w:rsidP="008C3B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Климатическое исполнение</w:t>
            </w:r>
          </w:p>
        </w:tc>
        <w:tc>
          <w:tcPr>
            <w:tcW w:w="0" w:type="auto"/>
            <w:shd w:val="clear" w:color="auto" w:fill="F2F2F2"/>
            <w:hideMark/>
          </w:tcPr>
          <w:p w:rsidR="003B0A42" w:rsidRPr="00C42D55" w:rsidRDefault="003B0A42" w:rsidP="008C3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УХЛ 4</w:t>
            </w:r>
          </w:p>
        </w:tc>
      </w:tr>
      <w:tr w:rsidR="003B0A42" w:rsidRPr="00C42D55" w:rsidTr="008C3BD5">
        <w:tc>
          <w:tcPr>
            <w:tcW w:w="3500" w:type="pct"/>
            <w:shd w:val="clear" w:color="auto" w:fill="auto"/>
            <w:hideMark/>
          </w:tcPr>
          <w:p w:rsidR="003B0A42" w:rsidRPr="00C42D55" w:rsidRDefault="003B0A42" w:rsidP="008C3B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Класс защиты от поражения электрическим током</w:t>
            </w:r>
          </w:p>
        </w:tc>
        <w:tc>
          <w:tcPr>
            <w:tcW w:w="0" w:type="auto"/>
            <w:shd w:val="clear" w:color="auto" w:fill="auto"/>
            <w:hideMark/>
          </w:tcPr>
          <w:p w:rsidR="003B0A42" w:rsidRPr="00C42D55" w:rsidRDefault="003B0A42" w:rsidP="008C3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3B0A42" w:rsidRPr="00C42D55" w:rsidTr="008C3BD5">
        <w:tc>
          <w:tcPr>
            <w:tcW w:w="3500" w:type="pct"/>
            <w:shd w:val="clear" w:color="auto" w:fill="F2F2F2"/>
            <w:hideMark/>
          </w:tcPr>
          <w:p w:rsidR="003B0A42" w:rsidRPr="00C42D55" w:rsidRDefault="003B0A42" w:rsidP="008C3B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Степень защиты IP</w:t>
            </w:r>
          </w:p>
        </w:tc>
        <w:tc>
          <w:tcPr>
            <w:tcW w:w="0" w:type="auto"/>
            <w:shd w:val="clear" w:color="auto" w:fill="F2F2F2"/>
            <w:hideMark/>
          </w:tcPr>
          <w:p w:rsidR="003B0A42" w:rsidRPr="00C42D55" w:rsidRDefault="003B0A42" w:rsidP="008C3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B0A42" w:rsidRPr="00C42D55" w:rsidTr="008C3BD5">
        <w:tc>
          <w:tcPr>
            <w:tcW w:w="3500" w:type="pct"/>
            <w:shd w:val="clear" w:color="auto" w:fill="auto"/>
            <w:hideMark/>
          </w:tcPr>
          <w:p w:rsidR="003B0A42" w:rsidRPr="00C42D55" w:rsidRDefault="003B0A42" w:rsidP="008C3B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Срок службы светильника,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3B0A42" w:rsidRPr="00C42D55" w:rsidRDefault="003B0A42" w:rsidP="008C3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3B0A42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A42">
              <w:rPr>
                <w:rFonts w:ascii="Times New Roman" w:hAnsi="Times New Roman" w:cs="Times New Roman"/>
                <w:sz w:val="20"/>
                <w:szCs w:val="20"/>
              </w:rPr>
              <w:t xml:space="preserve">Время работы в аварийном режиме, </w:t>
            </w:r>
            <w:proofErr w:type="gramStart"/>
            <w:r w:rsidRPr="003B0A4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3B0A42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42">
              <w:rPr>
                <w:rFonts w:ascii="Times New Roman" w:hAnsi="Times New Roman" w:cs="Times New Roman"/>
                <w:sz w:val="20"/>
                <w:szCs w:val="20"/>
              </w:rPr>
              <w:t>Не менее 3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3B0A42" w:rsidRPr="003B0A42" w:rsidRDefault="003B0A42" w:rsidP="003B0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A42">
              <w:rPr>
                <w:rFonts w:ascii="Times New Roman" w:hAnsi="Times New Roman" w:cs="Times New Roman"/>
                <w:sz w:val="20"/>
                <w:szCs w:val="20"/>
              </w:rPr>
              <w:t>Световой поток светильника в аварийном режиме,</w:t>
            </w:r>
          </w:p>
          <w:p w:rsidR="001A1C79" w:rsidRPr="00C42D55" w:rsidRDefault="003B0A42" w:rsidP="003B0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A42">
              <w:rPr>
                <w:rFonts w:ascii="Times New Roman" w:hAnsi="Times New Roman" w:cs="Times New Roman"/>
                <w:sz w:val="20"/>
                <w:szCs w:val="20"/>
              </w:rPr>
              <w:t>от номинального, %</w:t>
            </w:r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3B0A42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42">
              <w:rPr>
                <w:rFonts w:ascii="Times New Roman" w:hAnsi="Times New Roman" w:cs="Times New Roman"/>
                <w:sz w:val="20"/>
                <w:szCs w:val="20"/>
              </w:rPr>
              <w:t>Не менее 10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3B0A42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A42">
              <w:rPr>
                <w:rFonts w:ascii="Times New Roman" w:hAnsi="Times New Roman" w:cs="Times New Roman"/>
                <w:sz w:val="20"/>
                <w:szCs w:val="20"/>
              </w:rPr>
              <w:t>Тип встроенного аккумулятора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3B0A42" w:rsidRPr="003B0A42">
              <w:rPr>
                <w:rFonts w:ascii="Times New Roman" w:hAnsi="Times New Roman" w:cs="Times New Roman"/>
                <w:sz w:val="20"/>
                <w:szCs w:val="20"/>
              </w:rPr>
              <w:t xml:space="preserve"> LIFePO4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3B0A42" w:rsidRPr="003B0A42" w:rsidRDefault="003B0A42" w:rsidP="003B0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A42">
              <w:rPr>
                <w:rFonts w:ascii="Times New Roman" w:hAnsi="Times New Roman" w:cs="Times New Roman"/>
                <w:sz w:val="20"/>
                <w:szCs w:val="20"/>
              </w:rPr>
              <w:t>Количество циклов заряд-разряд  аккумулятора</w:t>
            </w:r>
          </w:p>
          <w:p w:rsidR="001A1C79" w:rsidRPr="00C42D55" w:rsidRDefault="003B0A42" w:rsidP="003B0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A42">
              <w:rPr>
                <w:rFonts w:ascii="Times New Roman" w:hAnsi="Times New Roman" w:cs="Times New Roman"/>
                <w:sz w:val="20"/>
                <w:szCs w:val="20"/>
              </w:rPr>
              <w:t>при снижении емкости до 80%</w:t>
            </w:r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3B0A42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42">
              <w:rPr>
                <w:rFonts w:ascii="Times New Roman" w:hAnsi="Times New Roman" w:cs="Times New Roman"/>
                <w:sz w:val="20"/>
                <w:szCs w:val="20"/>
              </w:rPr>
              <w:t>Не менее 2000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3B0A42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A42">
              <w:rPr>
                <w:rFonts w:ascii="Times New Roman" w:hAnsi="Times New Roman" w:cs="Times New Roman"/>
                <w:sz w:val="20"/>
                <w:szCs w:val="20"/>
              </w:rPr>
              <w:t>Срок службы аккумулятора, лет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3B0A42" w:rsidRDefault="003B0A42" w:rsidP="003B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42">
              <w:rPr>
                <w:rFonts w:ascii="Times New Roman" w:hAnsi="Times New Roman" w:cs="Times New Roman"/>
                <w:sz w:val="20"/>
                <w:szCs w:val="20"/>
              </w:rPr>
              <w:t>Не менее 5</w:t>
            </w:r>
          </w:p>
        </w:tc>
      </w:tr>
    </w:tbl>
    <w:p w:rsidR="00F12A7E" w:rsidRDefault="00C42D55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3465196</wp:posOffset>
            </wp:positionH>
            <wp:positionV relativeFrom="paragraph">
              <wp:posOffset>78740</wp:posOffset>
            </wp:positionV>
            <wp:extent cx="1390650" cy="1669366"/>
            <wp:effectExtent l="19050" t="0" r="0" b="0"/>
            <wp:wrapNone/>
            <wp:docPr id="3" name="Рисунок 8" descr="Габаритные размеры серия ДВО01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абаритные размеры серия ДВО01-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69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1C79" w:rsidRDefault="00C42D55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141606</wp:posOffset>
            </wp:positionV>
            <wp:extent cx="1600200" cy="1428750"/>
            <wp:effectExtent l="19050" t="0" r="0" b="0"/>
            <wp:wrapNone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A7E" w:rsidRDefault="00F12A7E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12A7E" w:rsidRPr="001A1C79" w:rsidRDefault="00F12A7E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Default="001A1C79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12A7E" w:rsidRDefault="00F12A7E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Pr="001A1C79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1C79" w:rsidRPr="001A1C79">
        <w:rPr>
          <w:rFonts w:ascii="Times New Roman" w:hAnsi="Times New Roman" w:cs="Times New Roman"/>
          <w:sz w:val="24"/>
          <w:szCs w:val="24"/>
        </w:rPr>
        <w:t>Кривая силы света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0A42">
        <w:rPr>
          <w:rFonts w:ascii="Times New Roman" w:hAnsi="Times New Roman" w:cs="Times New Roman"/>
          <w:sz w:val="24"/>
          <w:szCs w:val="24"/>
        </w:rPr>
        <w:t xml:space="preserve">       </w:t>
      </w:r>
      <w:r w:rsidR="001A1C79" w:rsidRPr="001A1C79">
        <w:rPr>
          <w:rFonts w:ascii="Times New Roman" w:hAnsi="Times New Roman" w:cs="Times New Roman"/>
          <w:sz w:val="24"/>
          <w:szCs w:val="24"/>
        </w:rPr>
        <w:t>Габаритные размеры</w:t>
      </w:r>
    </w:p>
    <w:sectPr w:rsidR="001A1C79" w:rsidRPr="001A1C79" w:rsidSect="00C42D55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1BF"/>
    <w:multiLevelType w:val="multilevel"/>
    <w:tmpl w:val="B4AA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C79"/>
    <w:rsid w:val="000335A6"/>
    <w:rsid w:val="001A0F38"/>
    <w:rsid w:val="001A1C79"/>
    <w:rsid w:val="003B0A42"/>
    <w:rsid w:val="00424F1A"/>
    <w:rsid w:val="004A0D6D"/>
    <w:rsid w:val="006B3FBD"/>
    <w:rsid w:val="006E5FAC"/>
    <w:rsid w:val="00BD1D0E"/>
    <w:rsid w:val="00C42D55"/>
    <w:rsid w:val="00C73615"/>
    <w:rsid w:val="00E20470"/>
    <w:rsid w:val="00EA11EA"/>
    <w:rsid w:val="00F12A7E"/>
    <w:rsid w:val="00F7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BD"/>
  </w:style>
  <w:style w:type="paragraph" w:styleId="1">
    <w:name w:val="heading 1"/>
    <w:basedOn w:val="a"/>
    <w:link w:val="10"/>
    <w:uiPriority w:val="9"/>
    <w:qFormat/>
    <w:rsid w:val="001A1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C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C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A1C79"/>
    <w:rPr>
      <w:b/>
      <w:bCs/>
    </w:rPr>
  </w:style>
  <w:style w:type="character" w:customStyle="1" w:styleId="apple-converted-space">
    <w:name w:val="apple-converted-space"/>
    <w:basedOn w:val="a0"/>
    <w:rsid w:val="001A1C79"/>
  </w:style>
  <w:style w:type="character" w:customStyle="1" w:styleId="30">
    <w:name w:val="Заголовок 3 Знак"/>
    <w:basedOn w:val="a0"/>
    <w:link w:val="3"/>
    <w:uiPriority w:val="9"/>
    <w:semiHidden/>
    <w:rsid w:val="001A1C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1A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C7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3B0A42"/>
    <w:pPr>
      <w:widowControl w:val="0"/>
      <w:spacing w:before="2" w:after="0" w:line="240" w:lineRule="auto"/>
      <w:ind w:left="101"/>
    </w:pPr>
    <w:rPr>
      <w:rFonts w:ascii="Arial" w:eastAsia="Arial" w:hAnsi="Arial"/>
      <w:sz w:val="18"/>
      <w:szCs w:val="18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3B0A42"/>
    <w:rPr>
      <w:rFonts w:ascii="Arial" w:eastAsia="Arial" w:hAnsi="Arial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9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2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2015-12-16T11:58:00Z</dcterms:created>
  <dcterms:modified xsi:type="dcterms:W3CDTF">2015-12-16T12:49:00Z</dcterms:modified>
</cp:coreProperties>
</file>